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4F" w:rsidRPr="00DB30F0" w:rsidRDefault="008C7059" w:rsidP="008C7059">
      <w:pPr>
        <w:ind w:hanging="993"/>
        <w:rPr>
          <w:lang w:val="ru-RU"/>
        </w:rPr>
        <w:sectPr w:rsidR="00AC7E4F" w:rsidRPr="00DB30F0" w:rsidSect="008C7059">
          <w:pgSz w:w="11906" w:h="16383"/>
          <w:pgMar w:top="426" w:right="850" w:bottom="1134" w:left="1701" w:header="720" w:footer="720" w:gutter="0"/>
          <w:cols w:space="720"/>
        </w:sectPr>
      </w:pPr>
      <w:bookmarkStart w:id="0" w:name="block-18901646"/>
      <w:r>
        <w:rPr>
          <w:rFonts w:ascii="Times New Roman" w:hAnsi="Times New Roman"/>
          <w:b/>
          <w:noProof/>
          <w:color w:val="000000"/>
          <w:sz w:val="28"/>
          <w:lang w:val="ru-RU" w:eastAsia="ru-RU"/>
        </w:rPr>
        <w:drawing>
          <wp:inline distT="0" distB="0" distL="0" distR="0">
            <wp:extent cx="6694170" cy="94640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691251" cy="9459914"/>
                    </a:xfrm>
                    <a:prstGeom prst="rect">
                      <a:avLst/>
                    </a:prstGeom>
                    <a:noFill/>
                    <a:ln w="9525">
                      <a:noFill/>
                      <a:miter lim="800000"/>
                      <a:headEnd/>
                      <a:tailEnd/>
                    </a:ln>
                  </pic:spPr>
                </pic:pic>
              </a:graphicData>
            </a:graphic>
          </wp:inline>
        </w:drawing>
      </w:r>
    </w:p>
    <w:p w:rsidR="00AC7E4F" w:rsidRPr="00DB30F0" w:rsidRDefault="00AC7E4F" w:rsidP="00AC7E4F">
      <w:pPr>
        <w:spacing w:after="0" w:line="264" w:lineRule="auto"/>
        <w:ind w:left="120"/>
        <w:jc w:val="both"/>
        <w:rPr>
          <w:lang w:val="ru-RU"/>
        </w:rPr>
      </w:pPr>
      <w:bookmarkStart w:id="1" w:name="block-18901647"/>
      <w:bookmarkEnd w:id="0"/>
      <w:r w:rsidRPr="00DB30F0">
        <w:rPr>
          <w:rFonts w:ascii="Times New Roman" w:hAnsi="Times New Roman"/>
          <w:b/>
          <w:color w:val="000000"/>
          <w:sz w:val="28"/>
          <w:lang w:val="ru-RU"/>
        </w:rPr>
        <w:lastRenderedPageBreak/>
        <w:t>ПОЯСНИТЕЛЬНАЯ ЗАПИСКА</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AC7E4F" w:rsidRPr="00DB30F0" w:rsidRDefault="00AC7E4F" w:rsidP="00AC7E4F">
      <w:pPr>
        <w:spacing w:after="0" w:line="264" w:lineRule="auto"/>
        <w:ind w:firstLine="600"/>
        <w:jc w:val="both"/>
        <w:rPr>
          <w:lang w:val="ru-RU"/>
        </w:rPr>
      </w:pPr>
      <w:proofErr w:type="gramStart"/>
      <w:r w:rsidRPr="00DB30F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DB30F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DB30F0">
        <w:rPr>
          <w:rFonts w:ascii="Times New Roman" w:hAnsi="Times New Roman"/>
          <w:color w:val="000000"/>
          <w:sz w:val="28"/>
          <w:lang w:val="ru-RU"/>
        </w:rPr>
        <w:t>обучающихся</w:t>
      </w:r>
      <w:proofErr w:type="gramEnd"/>
      <w:r w:rsidRPr="00DB30F0">
        <w:rPr>
          <w:rFonts w:ascii="Times New Roman" w:hAnsi="Times New Roman"/>
          <w:color w:val="000000"/>
          <w:sz w:val="28"/>
          <w:lang w:val="ru-RU"/>
        </w:rPr>
        <w:t xml:space="preserve"> в области физической культуры.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B30F0">
        <w:rPr>
          <w:rFonts w:ascii="Times New Roman" w:hAnsi="Times New Roman"/>
          <w:color w:val="000000"/>
          <w:sz w:val="28"/>
          <w:lang w:val="ru-RU"/>
        </w:rPr>
        <w:t>достиженческой</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прикладно</w:t>
      </w:r>
      <w:proofErr w:type="spellEnd"/>
      <w:r w:rsidRPr="00DB30F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DB30F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B30F0">
        <w:rPr>
          <w:rFonts w:ascii="Times New Roman" w:hAnsi="Times New Roman"/>
          <w:color w:val="000000"/>
          <w:sz w:val="28"/>
          <w:lang w:val="ru-RU"/>
        </w:rPr>
        <w:t>операциональным</w:t>
      </w:r>
      <w:proofErr w:type="spellEnd"/>
      <w:r w:rsidRPr="00DB30F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C7E4F" w:rsidRPr="00DB30F0" w:rsidRDefault="00AC7E4F" w:rsidP="00AC7E4F">
      <w:pPr>
        <w:spacing w:after="0" w:line="264" w:lineRule="auto"/>
        <w:ind w:firstLine="600"/>
        <w:jc w:val="both"/>
        <w:rPr>
          <w:lang w:val="ru-RU"/>
        </w:rPr>
      </w:pPr>
      <w:proofErr w:type="gramStart"/>
      <w:r w:rsidRPr="00DB30F0">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DB30F0">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DB30F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C7E4F" w:rsidRPr="00DB30F0" w:rsidRDefault="00AC7E4F" w:rsidP="00E50503">
      <w:pPr>
        <w:spacing w:after="0" w:line="264" w:lineRule="auto"/>
        <w:ind w:firstLine="600"/>
        <w:jc w:val="both"/>
        <w:rPr>
          <w:lang w:val="ru-RU"/>
        </w:rPr>
      </w:pPr>
      <w:r w:rsidRPr="00DB30F0">
        <w:rPr>
          <w:rFonts w:ascii="Times New Roman" w:hAnsi="Times New Roman"/>
          <w:color w:val="000000"/>
          <w:sz w:val="28"/>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p w:rsidR="00AC7E4F" w:rsidRPr="00DB30F0" w:rsidRDefault="00AC7E4F" w:rsidP="00AC7E4F">
      <w:pPr>
        <w:spacing w:after="0" w:line="264" w:lineRule="auto"/>
        <w:ind w:left="120"/>
        <w:jc w:val="both"/>
        <w:rPr>
          <w:lang w:val="ru-RU"/>
        </w:rPr>
      </w:pPr>
      <w:bookmarkStart w:id="2" w:name="block-18901642"/>
      <w:bookmarkEnd w:id="1"/>
      <w:r w:rsidRPr="00DB30F0">
        <w:rPr>
          <w:rFonts w:ascii="Times New Roman" w:hAnsi="Times New Roman"/>
          <w:color w:val="000000"/>
          <w:sz w:val="28"/>
          <w:lang w:val="ru-RU"/>
        </w:rPr>
        <w:lastRenderedPageBreak/>
        <w:t>​</w:t>
      </w:r>
      <w:r w:rsidRPr="00DB30F0">
        <w:rPr>
          <w:rFonts w:ascii="Times New Roman" w:hAnsi="Times New Roman"/>
          <w:b/>
          <w:color w:val="000000"/>
          <w:sz w:val="28"/>
          <w:lang w:val="ru-RU"/>
        </w:rPr>
        <w:t>СОДЕРЖАНИЕ УЧЕБНОГО ПРЕДМЕТА</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w:t>
      </w:r>
      <w:r w:rsidRPr="00DB30F0">
        <w:rPr>
          <w:rFonts w:ascii="Times New Roman" w:hAnsi="Times New Roman"/>
          <w:b/>
          <w:color w:val="000000"/>
          <w:sz w:val="28"/>
          <w:lang w:val="ru-RU"/>
        </w:rPr>
        <w:t>10 КЛАСС</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Знания 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B30F0">
        <w:rPr>
          <w:rFonts w:ascii="Times New Roman" w:hAnsi="Times New Roman"/>
          <w:color w:val="000000"/>
          <w:sz w:val="28"/>
          <w:lang w:val="ru-RU"/>
        </w:rPr>
        <w:t>прикладно-ориентированная</w:t>
      </w:r>
      <w:proofErr w:type="spellEnd"/>
      <w:r w:rsidRPr="00DB30F0">
        <w:rPr>
          <w:rFonts w:ascii="Times New Roman" w:hAnsi="Times New Roman"/>
          <w:color w:val="000000"/>
          <w:sz w:val="28"/>
          <w:lang w:val="ru-RU"/>
        </w:rPr>
        <w:t xml:space="preserve">, </w:t>
      </w:r>
      <w:proofErr w:type="spellStart"/>
      <w:r w:rsidRPr="00DB30F0">
        <w:rPr>
          <w:rFonts w:ascii="Times New Roman" w:hAnsi="Times New Roman"/>
          <w:color w:val="000000"/>
          <w:sz w:val="28"/>
          <w:lang w:val="ru-RU"/>
        </w:rPr>
        <w:t>соревновательно-достиженческая</w:t>
      </w:r>
      <w:proofErr w:type="spellEnd"/>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B30F0">
        <w:rPr>
          <w:rFonts w:ascii="Times New Roman" w:hAnsi="Times New Roman"/>
          <w:color w:val="000000"/>
          <w:sz w:val="28"/>
          <w:lang w:val="ru-RU"/>
        </w:rPr>
        <w:t>прикладно-ориентированной</w:t>
      </w:r>
      <w:proofErr w:type="spellEnd"/>
      <w:r w:rsidRPr="00DB30F0">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Способы самостоятельной двигательной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B30F0">
        <w:rPr>
          <w:rFonts w:ascii="Times New Roman" w:hAnsi="Times New Roman"/>
          <w:color w:val="000000"/>
          <w:sz w:val="28"/>
          <w:lang w:val="ru-RU"/>
        </w:rPr>
        <w:t>Руфье</w:t>
      </w:r>
      <w:proofErr w:type="spellEnd"/>
      <w:r w:rsidRPr="00DB30F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Физкультурно-оздоровительная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Спортивно-оздоровительная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Модуль «Спортивные игры».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515B6" w:rsidRDefault="00AC7E4F" w:rsidP="007515B6">
      <w:pPr>
        <w:spacing w:after="0" w:line="264" w:lineRule="auto"/>
        <w:ind w:firstLine="600"/>
        <w:jc w:val="both"/>
        <w:rPr>
          <w:rFonts w:ascii="Times New Roman" w:hAnsi="Times New Roman"/>
          <w:color w:val="000000"/>
          <w:sz w:val="28"/>
          <w:lang w:val="ru-RU"/>
        </w:rPr>
      </w:pPr>
      <w:r w:rsidRPr="00DB30F0">
        <w:rPr>
          <w:rFonts w:ascii="Times New Roman" w:hAnsi="Times New Roman"/>
          <w:color w:val="000000"/>
          <w:sz w:val="28"/>
          <w:lang w:val="ru-RU"/>
        </w:rPr>
        <w:t>Модуль «Плавательная подготовка». Спортивные и прикладные упражнения в плавании: брасс на спине, плавание на боку, прыжки в воду вниз ногами.</w:t>
      </w:r>
    </w:p>
    <w:p w:rsidR="007515B6" w:rsidRPr="00E50503" w:rsidRDefault="00AC7E4F" w:rsidP="007515B6">
      <w:pPr>
        <w:spacing w:after="0" w:line="264" w:lineRule="auto"/>
        <w:ind w:firstLine="600"/>
        <w:jc w:val="both"/>
        <w:rPr>
          <w:lang w:val="ru-RU"/>
        </w:rPr>
      </w:pPr>
      <w:r w:rsidRPr="00DB30F0">
        <w:rPr>
          <w:rFonts w:ascii="Times New Roman" w:hAnsi="Times New Roman"/>
          <w:color w:val="000000"/>
          <w:sz w:val="28"/>
          <w:lang w:val="ru-RU"/>
        </w:rPr>
        <w:t xml:space="preserve"> </w:t>
      </w:r>
      <w:r w:rsidR="007515B6" w:rsidRPr="00E50503">
        <w:rPr>
          <w:rFonts w:ascii="Times New Roman" w:hAnsi="Times New Roman"/>
          <w:color w:val="000000"/>
          <w:sz w:val="28"/>
          <w:lang w:val="ru-RU"/>
        </w:rPr>
        <w:t>Модуль «Гимнастика с элементами акробатики»</w:t>
      </w:r>
    </w:p>
    <w:p w:rsidR="00E50503" w:rsidRPr="00DB30F0" w:rsidRDefault="007515B6" w:rsidP="00E50503">
      <w:pPr>
        <w:spacing w:after="0" w:line="264" w:lineRule="auto"/>
        <w:ind w:firstLine="600"/>
        <w:jc w:val="both"/>
        <w:rPr>
          <w:lang w:val="ru-RU"/>
        </w:rPr>
      </w:pPr>
      <w:r w:rsidRPr="00DB30F0">
        <w:rPr>
          <w:rFonts w:ascii="Times New Roman" w:hAnsi="Times New Roman"/>
          <w:color w:val="000000"/>
          <w:sz w:val="28"/>
          <w:lang w:val="ru-RU"/>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шпагат, складка, мост).</w:t>
      </w:r>
      <w:r w:rsidR="00E50503" w:rsidRPr="00E50503">
        <w:rPr>
          <w:rFonts w:ascii="Times New Roman" w:hAnsi="Times New Roman"/>
          <w:i/>
          <w:color w:val="000000"/>
          <w:sz w:val="28"/>
          <w:lang w:val="ru-RU"/>
        </w:rPr>
        <w:t xml:space="preserve"> </w:t>
      </w:r>
      <w:r w:rsidR="00E50503" w:rsidRPr="00DB30F0">
        <w:rPr>
          <w:rFonts w:ascii="Times New Roman" w:hAnsi="Times New Roman"/>
          <w:i/>
          <w:color w:val="000000"/>
          <w:sz w:val="28"/>
          <w:lang w:val="ru-RU"/>
        </w:rPr>
        <w:t>Модуль «Лёгкая атлетика»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B30F0">
        <w:rPr>
          <w:rFonts w:ascii="Times New Roman" w:hAnsi="Times New Roman"/>
          <w:color w:val="000000"/>
          <w:sz w:val="28"/>
          <w:lang w:val="ru-RU"/>
        </w:rPr>
        <w:t>полуприседе</w:t>
      </w:r>
      <w:proofErr w:type="spellEnd"/>
      <w:r w:rsidRPr="00DB30F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DB30F0">
        <w:rPr>
          <w:rFonts w:ascii="Times New Roman" w:hAnsi="Times New Roman"/>
          <w:color w:val="000000"/>
          <w:sz w:val="28"/>
          <w:lang w:val="ru-RU"/>
        </w:rPr>
        <w:t>по</w:t>
      </w:r>
      <w:proofErr w:type="gramEnd"/>
      <w:r w:rsidRPr="00DB30F0">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w:t>
      </w:r>
      <w:proofErr w:type="gramStart"/>
      <w:r w:rsidRPr="00DB30F0">
        <w:rPr>
          <w:rFonts w:ascii="Times New Roman" w:hAnsi="Times New Roman"/>
          <w:color w:val="000000"/>
          <w:sz w:val="28"/>
          <w:lang w:val="ru-RU"/>
        </w:rPr>
        <w:t>переходящие</w:t>
      </w:r>
      <w:proofErr w:type="gramEnd"/>
      <w:r w:rsidRPr="00DB30F0">
        <w:rPr>
          <w:rFonts w:ascii="Times New Roman" w:hAnsi="Times New Roman"/>
          <w:color w:val="000000"/>
          <w:sz w:val="28"/>
          <w:lang w:val="ru-RU"/>
        </w:rPr>
        <w:t xml:space="preserve"> в бег с ускорением. Подвижные и спортивные игры, эстафеты.</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50503" w:rsidRPr="00E50503" w:rsidRDefault="00E50503" w:rsidP="00E50503">
      <w:pPr>
        <w:spacing w:after="0" w:line="264" w:lineRule="auto"/>
        <w:ind w:firstLine="600"/>
        <w:jc w:val="both"/>
        <w:rPr>
          <w:lang w:val="ru-RU"/>
        </w:rPr>
      </w:pPr>
      <w:r w:rsidRPr="00E50503">
        <w:rPr>
          <w:rFonts w:ascii="Times New Roman" w:hAnsi="Times New Roman"/>
          <w:color w:val="000000"/>
          <w:sz w:val="28"/>
          <w:lang w:val="ru-RU"/>
        </w:rPr>
        <w:t>Модуль «Лыжная подготовка»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с соревновательной скоростью.</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515B6" w:rsidRPr="00DB30F0" w:rsidRDefault="007515B6" w:rsidP="00E50503">
      <w:pPr>
        <w:spacing w:after="0" w:line="264" w:lineRule="auto"/>
        <w:jc w:val="both"/>
        <w:rPr>
          <w:lang w:val="ru-RU"/>
        </w:rPr>
      </w:pPr>
    </w:p>
    <w:p w:rsidR="00AC7E4F" w:rsidRPr="00DB30F0" w:rsidRDefault="00AC7E4F" w:rsidP="00AC7E4F">
      <w:pPr>
        <w:spacing w:after="0" w:line="264" w:lineRule="auto"/>
        <w:ind w:left="120"/>
        <w:jc w:val="both"/>
        <w:rPr>
          <w:lang w:val="ru-RU"/>
        </w:rPr>
      </w:pPr>
    </w:p>
    <w:p w:rsidR="00AC7E4F" w:rsidRPr="00AC7E4F" w:rsidRDefault="00AC7E4F" w:rsidP="00AC7E4F">
      <w:pPr>
        <w:spacing w:after="0" w:line="264" w:lineRule="auto"/>
        <w:ind w:left="120"/>
        <w:jc w:val="both"/>
        <w:rPr>
          <w:lang w:val="ru-RU"/>
        </w:rPr>
      </w:pPr>
      <w:r w:rsidRPr="00AC7E4F">
        <w:rPr>
          <w:rFonts w:ascii="Times New Roman" w:hAnsi="Times New Roman"/>
          <w:b/>
          <w:color w:val="000000"/>
          <w:sz w:val="28"/>
          <w:lang w:val="ru-RU"/>
        </w:rPr>
        <w:t>11 КЛАСС</w:t>
      </w:r>
    </w:p>
    <w:p w:rsidR="00AC7E4F" w:rsidRPr="00AC7E4F" w:rsidRDefault="00AC7E4F" w:rsidP="00AC7E4F">
      <w:pPr>
        <w:spacing w:after="0" w:line="264" w:lineRule="auto"/>
        <w:ind w:firstLine="600"/>
        <w:jc w:val="both"/>
        <w:rPr>
          <w:lang w:val="ru-RU"/>
        </w:rPr>
      </w:pPr>
      <w:r w:rsidRPr="00AC7E4F">
        <w:rPr>
          <w:rFonts w:ascii="Times New Roman" w:hAnsi="Times New Roman"/>
          <w:b/>
          <w:i/>
          <w:color w:val="000000"/>
          <w:sz w:val="28"/>
          <w:lang w:val="ru-RU"/>
        </w:rPr>
        <w:t>Знания 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Способы самостоятельной двигательной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w:t>
      </w:r>
      <w:r w:rsidRPr="00DB30F0">
        <w:rPr>
          <w:rFonts w:ascii="Times New Roman" w:hAnsi="Times New Roman"/>
          <w:color w:val="000000"/>
          <w:sz w:val="28"/>
          <w:lang w:val="ru-RU"/>
        </w:rPr>
        <w:lastRenderedPageBreak/>
        <w:t xml:space="preserve">аутогенная тренировка И. Шульца, дыхательная гимнастика А.Н. </w:t>
      </w:r>
      <w:proofErr w:type="spellStart"/>
      <w:r w:rsidRPr="00DB30F0">
        <w:rPr>
          <w:rFonts w:ascii="Times New Roman" w:hAnsi="Times New Roman"/>
          <w:color w:val="000000"/>
          <w:sz w:val="28"/>
          <w:lang w:val="ru-RU"/>
        </w:rPr>
        <w:t>Стрельниковой</w:t>
      </w:r>
      <w:proofErr w:type="spellEnd"/>
      <w:r w:rsidRPr="00DB30F0">
        <w:rPr>
          <w:rFonts w:ascii="Times New Roman" w:hAnsi="Times New Roman"/>
          <w:color w:val="000000"/>
          <w:sz w:val="28"/>
          <w:lang w:val="ru-RU"/>
        </w:rPr>
        <w:t xml:space="preserve">, </w:t>
      </w:r>
      <w:proofErr w:type="spellStart"/>
      <w:r w:rsidRPr="00DB30F0">
        <w:rPr>
          <w:rFonts w:ascii="Times New Roman" w:hAnsi="Times New Roman"/>
          <w:color w:val="000000"/>
          <w:sz w:val="28"/>
          <w:lang w:val="ru-RU"/>
        </w:rPr>
        <w:t>синхрогимнастика</w:t>
      </w:r>
      <w:proofErr w:type="spellEnd"/>
      <w:r w:rsidRPr="00DB30F0">
        <w:rPr>
          <w:rFonts w:ascii="Times New Roman" w:hAnsi="Times New Roman"/>
          <w:color w:val="000000"/>
          <w:sz w:val="28"/>
          <w:lang w:val="ru-RU"/>
        </w:rPr>
        <w:t xml:space="preserve"> по методу «Ключ»).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Банные процедуры, их назначение и правила проведения, основные способы парения.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Физкультурно-оздоровительная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DB30F0">
        <w:rPr>
          <w:rFonts w:ascii="Times New Roman" w:hAnsi="Times New Roman"/>
          <w:color w:val="000000"/>
          <w:sz w:val="28"/>
          <w:lang w:val="ru-RU"/>
        </w:rPr>
        <w:t>Стретчинг</w:t>
      </w:r>
      <w:proofErr w:type="spellEnd"/>
      <w:r w:rsidRPr="00DB30F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Спортивно-оздоровительная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Модуль «Спортивные игры».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Физическая подготовка к выполнению нормативов комплекса «Готов к труду и обороне» с использованием средств базовой физической подготовки, </w:t>
      </w:r>
      <w:r w:rsidRPr="00DB30F0">
        <w:rPr>
          <w:rFonts w:ascii="Times New Roman" w:hAnsi="Times New Roman"/>
          <w:color w:val="000000"/>
          <w:sz w:val="28"/>
          <w:lang w:val="ru-RU"/>
        </w:rPr>
        <w:lastRenderedPageBreak/>
        <w:t>видов спорта и оздоровительных систем физической культуры, национальных видов спорта, культурно-этнических игр.</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Общая физическая подготовка. </w:t>
      </w:r>
    </w:p>
    <w:p w:rsidR="00AC7E4F" w:rsidRPr="00AC7E4F" w:rsidRDefault="00AC7E4F" w:rsidP="00AC7E4F">
      <w:pPr>
        <w:spacing w:after="0" w:line="264" w:lineRule="auto"/>
        <w:ind w:firstLine="600"/>
        <w:jc w:val="both"/>
        <w:rPr>
          <w:lang w:val="ru-RU"/>
        </w:rPr>
      </w:pPr>
      <w:r w:rsidRPr="00DB30F0">
        <w:rPr>
          <w:rFonts w:ascii="Times New Roman" w:hAnsi="Times New Roman"/>
          <w:i/>
          <w:color w:val="000000"/>
          <w:sz w:val="28"/>
          <w:lang w:val="ru-RU"/>
        </w:rPr>
        <w:t>Развитие силовых способностей</w:t>
      </w:r>
      <w:r w:rsidRPr="00DB30F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B30F0">
        <w:rPr>
          <w:rFonts w:ascii="Times New Roman" w:hAnsi="Times New Roman"/>
          <w:color w:val="000000"/>
          <w:sz w:val="28"/>
          <w:lang w:val="ru-RU"/>
        </w:rPr>
        <w:t>напрыгивание</w:t>
      </w:r>
      <w:proofErr w:type="spellEnd"/>
      <w:r w:rsidRPr="00DB30F0">
        <w:rPr>
          <w:rFonts w:ascii="Times New Roman" w:hAnsi="Times New Roman"/>
          <w:color w:val="000000"/>
          <w:sz w:val="28"/>
          <w:lang w:val="ru-RU"/>
        </w:rPr>
        <w:t xml:space="preserve"> и спрыгивание, прыжки через скакалку,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AC7E4F">
        <w:rPr>
          <w:rFonts w:ascii="Times New Roman" w:hAnsi="Times New Roman"/>
          <w:color w:val="000000"/>
          <w:sz w:val="28"/>
          <w:lang w:val="ru-RU"/>
        </w:rPr>
        <w:t xml:space="preserve">(импровизированный баскетбол с набивным мячом и </w:t>
      </w:r>
      <w:proofErr w:type="gramStart"/>
      <w:r w:rsidRPr="00AC7E4F">
        <w:rPr>
          <w:rFonts w:ascii="Times New Roman" w:hAnsi="Times New Roman"/>
          <w:color w:val="000000"/>
          <w:sz w:val="28"/>
          <w:lang w:val="ru-RU"/>
        </w:rPr>
        <w:t>другое</w:t>
      </w:r>
      <w:proofErr w:type="gramEnd"/>
      <w:r w:rsidRPr="00AC7E4F">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скоростных способностей.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DB30F0">
        <w:rPr>
          <w:rFonts w:ascii="Times New Roman" w:hAnsi="Times New Roman"/>
          <w:color w:val="000000"/>
          <w:sz w:val="28"/>
          <w:lang w:val="ru-RU"/>
        </w:rPr>
        <w:t>прямой</w:t>
      </w:r>
      <w:proofErr w:type="gramEnd"/>
      <w:r w:rsidRPr="00DB30F0">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B30F0">
        <w:rPr>
          <w:rFonts w:ascii="Times New Roman" w:hAnsi="Times New Roman"/>
          <w:color w:val="000000"/>
          <w:sz w:val="28"/>
          <w:lang w:val="ru-RU"/>
        </w:rPr>
        <w:t>обегание</w:t>
      </w:r>
      <w:proofErr w:type="spellEnd"/>
      <w:r w:rsidRPr="00DB30F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lastRenderedPageBreak/>
        <w:t xml:space="preserve">Развитие выносливости.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Кроссовый бег и марш-бросок на лыжах.</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координации движений.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гибкости.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xml:space="preserve">, шпагат,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xml:space="preserve"> гимнастической палки).</w:t>
      </w:r>
    </w:p>
    <w:p w:rsidR="00AC7E4F" w:rsidRPr="00DB30F0" w:rsidRDefault="00AC7E4F" w:rsidP="001B75C9">
      <w:pPr>
        <w:spacing w:after="0" w:line="264" w:lineRule="auto"/>
        <w:ind w:firstLine="600"/>
        <w:jc w:val="both"/>
        <w:rPr>
          <w:lang w:val="ru-RU"/>
        </w:rPr>
      </w:pPr>
      <w:r w:rsidRPr="00DB30F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Модуль «Гимнастика</w:t>
      </w:r>
      <w:r>
        <w:rPr>
          <w:rFonts w:ascii="Times New Roman" w:hAnsi="Times New Roman"/>
          <w:i/>
          <w:color w:val="000000"/>
          <w:sz w:val="28"/>
          <w:lang w:val="ru-RU"/>
        </w:rPr>
        <w:t xml:space="preserve"> с элементами акробатики</w:t>
      </w:r>
      <w:r w:rsidRPr="00DB30F0">
        <w:rPr>
          <w:rFonts w:ascii="Times New Roman" w:hAnsi="Times New Roman"/>
          <w:i/>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шпагат, складка, мост).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r w:rsidRPr="00DB30F0">
        <w:rPr>
          <w:rFonts w:ascii="Times New Roman" w:hAnsi="Times New Roman"/>
          <w:color w:val="000000"/>
          <w:sz w:val="28"/>
          <w:lang w:val="ru-RU"/>
        </w:rPr>
        <w:lastRenderedPageBreak/>
        <w:t xml:space="preserve">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DB30F0">
        <w:rPr>
          <w:rFonts w:ascii="Times New Roman" w:hAnsi="Times New Roman"/>
          <w:color w:val="000000"/>
          <w:sz w:val="28"/>
          <w:lang w:val="ru-RU"/>
        </w:rPr>
        <w:t>положения</w:t>
      </w:r>
      <w:proofErr w:type="gramEnd"/>
      <w:r w:rsidRPr="00DB30F0">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DB30F0">
        <w:rPr>
          <w:rFonts w:ascii="Times New Roman" w:hAnsi="Times New Roman"/>
          <w:color w:val="000000"/>
          <w:sz w:val="28"/>
          <w:lang w:val="ru-RU"/>
        </w:rPr>
        <w:t>со</w:t>
      </w:r>
      <w:proofErr w:type="gramEnd"/>
      <w:r w:rsidRPr="00DB30F0">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Модуль «Лёгкая атлетика»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B30F0">
        <w:rPr>
          <w:rFonts w:ascii="Times New Roman" w:hAnsi="Times New Roman"/>
          <w:color w:val="000000"/>
          <w:sz w:val="28"/>
          <w:lang w:val="ru-RU"/>
        </w:rPr>
        <w:t>полуприседе</w:t>
      </w:r>
      <w:proofErr w:type="spellEnd"/>
      <w:r w:rsidRPr="00DB30F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sidRPr="00DB30F0">
        <w:rPr>
          <w:rFonts w:ascii="Times New Roman" w:hAnsi="Times New Roman"/>
          <w:color w:val="000000"/>
          <w:sz w:val="28"/>
          <w:lang w:val="ru-RU"/>
        </w:rPr>
        <w:lastRenderedPageBreak/>
        <w:t>скоростью (</w:t>
      </w:r>
      <w:proofErr w:type="gramStart"/>
      <w:r w:rsidRPr="00DB30F0">
        <w:rPr>
          <w:rFonts w:ascii="Times New Roman" w:hAnsi="Times New Roman"/>
          <w:color w:val="000000"/>
          <w:sz w:val="28"/>
          <w:lang w:val="ru-RU"/>
        </w:rPr>
        <w:t>по</w:t>
      </w:r>
      <w:proofErr w:type="gramEnd"/>
      <w:r w:rsidRPr="00DB30F0">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w:t>
      </w:r>
      <w:proofErr w:type="gramStart"/>
      <w:r w:rsidRPr="00DB30F0">
        <w:rPr>
          <w:rFonts w:ascii="Times New Roman" w:hAnsi="Times New Roman"/>
          <w:color w:val="000000"/>
          <w:sz w:val="28"/>
          <w:lang w:val="ru-RU"/>
        </w:rPr>
        <w:t>переходящие</w:t>
      </w:r>
      <w:proofErr w:type="gramEnd"/>
      <w:r w:rsidRPr="00DB30F0">
        <w:rPr>
          <w:rFonts w:ascii="Times New Roman" w:hAnsi="Times New Roman"/>
          <w:color w:val="000000"/>
          <w:sz w:val="28"/>
          <w:lang w:val="ru-RU"/>
        </w:rPr>
        <w:t xml:space="preserve"> в бег с ускорением. Подвижные и спортивные игры, эстафеты.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Модуль </w:t>
      </w:r>
      <w:r>
        <w:rPr>
          <w:rFonts w:ascii="Times New Roman" w:hAnsi="Times New Roman"/>
          <w:i/>
          <w:color w:val="000000"/>
          <w:sz w:val="28"/>
          <w:lang w:val="ru-RU"/>
        </w:rPr>
        <w:t>«Лыжная подготовка</w:t>
      </w:r>
      <w:r w:rsidRPr="00DB30F0">
        <w:rPr>
          <w:rFonts w:ascii="Times New Roman" w:hAnsi="Times New Roman"/>
          <w:i/>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с соревновательной скоростью.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p w:rsidR="00AC7E4F" w:rsidRPr="00DB30F0" w:rsidRDefault="00AC7E4F" w:rsidP="00AC7E4F">
      <w:pPr>
        <w:spacing w:after="0" w:line="264" w:lineRule="auto"/>
        <w:ind w:left="120"/>
        <w:jc w:val="both"/>
        <w:rPr>
          <w:lang w:val="ru-RU"/>
        </w:rPr>
      </w:pPr>
      <w:bookmarkStart w:id="3" w:name="_Toc137548640"/>
      <w:bookmarkStart w:id="4" w:name="block-18901643"/>
      <w:bookmarkEnd w:id="2"/>
      <w:bookmarkEnd w:id="3"/>
      <w:r w:rsidRPr="00DB30F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C7E4F" w:rsidRPr="00DB30F0" w:rsidRDefault="00AC7E4F" w:rsidP="00AC7E4F">
      <w:pPr>
        <w:spacing w:after="0"/>
        <w:ind w:left="120"/>
        <w:rPr>
          <w:lang w:val="ru-RU"/>
        </w:rPr>
      </w:pPr>
      <w:bookmarkStart w:id="5" w:name="_Toc137548641"/>
      <w:bookmarkEnd w:id="5"/>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ЛИЧНОСТНЫЕ РЕЗУЛЬТАТЫ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DB30F0">
        <w:rPr>
          <w:rFonts w:ascii="Times New Roman" w:hAnsi="Times New Roman"/>
          <w:color w:val="000000"/>
          <w:sz w:val="28"/>
          <w:lang w:val="ru-RU"/>
        </w:rPr>
        <w:t>у</w:t>
      </w:r>
      <w:proofErr w:type="gramEnd"/>
      <w:r w:rsidRPr="00DB30F0">
        <w:rPr>
          <w:rFonts w:ascii="Times New Roman" w:hAnsi="Times New Roman"/>
          <w:color w:val="000000"/>
          <w:sz w:val="28"/>
          <w:lang w:val="ru-RU"/>
        </w:rPr>
        <w:t xml:space="preserve"> обучающегося будут сформированы следующие личностные результаты: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1) </w:t>
      </w:r>
      <w:r w:rsidRPr="00DB30F0">
        <w:rPr>
          <w:rFonts w:ascii="Times New Roman" w:hAnsi="Times New Roman"/>
          <w:b/>
          <w:color w:val="000000"/>
          <w:sz w:val="28"/>
          <w:lang w:val="ru-RU"/>
        </w:rPr>
        <w:t>гражданского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гуманитарной и волонтёрской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2) </w:t>
      </w:r>
      <w:r w:rsidRPr="00DB30F0">
        <w:rPr>
          <w:rFonts w:ascii="Times New Roman" w:hAnsi="Times New Roman"/>
          <w:b/>
          <w:color w:val="000000"/>
          <w:sz w:val="28"/>
          <w:lang w:val="ru-RU"/>
        </w:rPr>
        <w:t>патриотического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3) </w:t>
      </w:r>
      <w:r w:rsidRPr="00DB30F0">
        <w:rPr>
          <w:rFonts w:ascii="Times New Roman" w:hAnsi="Times New Roman"/>
          <w:b/>
          <w:color w:val="000000"/>
          <w:sz w:val="28"/>
          <w:lang w:val="ru-RU"/>
        </w:rPr>
        <w:t>духовно-нравственного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духовных ценностей российского народа;</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нравственного сознания, этического поведения;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личного вклада в построение устойчивого будущего;</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4) </w:t>
      </w:r>
      <w:r w:rsidRPr="00DB30F0">
        <w:rPr>
          <w:rFonts w:ascii="Times New Roman" w:hAnsi="Times New Roman"/>
          <w:b/>
          <w:color w:val="000000"/>
          <w:sz w:val="28"/>
          <w:lang w:val="ru-RU"/>
        </w:rPr>
        <w:t>эстетического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5) </w:t>
      </w:r>
      <w:r w:rsidRPr="00DB30F0">
        <w:rPr>
          <w:rFonts w:ascii="Times New Roman" w:hAnsi="Times New Roman"/>
          <w:b/>
          <w:color w:val="000000"/>
          <w:sz w:val="28"/>
          <w:lang w:val="ru-RU"/>
        </w:rPr>
        <w:t>физического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потребность в физическом совершенствовании, занятиях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спортивно-оздоровительной деятельностью;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6) </w:t>
      </w:r>
      <w:r w:rsidRPr="00DB30F0">
        <w:rPr>
          <w:rFonts w:ascii="Times New Roman" w:hAnsi="Times New Roman"/>
          <w:b/>
          <w:color w:val="000000"/>
          <w:sz w:val="28"/>
          <w:lang w:val="ru-RU"/>
        </w:rPr>
        <w:t>трудового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труду, осознание приобретённых умений и навыков, трудолюбие;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7) </w:t>
      </w:r>
      <w:r w:rsidRPr="00DB30F0">
        <w:rPr>
          <w:rFonts w:ascii="Times New Roman" w:hAnsi="Times New Roman"/>
          <w:b/>
          <w:color w:val="000000"/>
          <w:sz w:val="28"/>
          <w:lang w:val="ru-RU"/>
        </w:rPr>
        <w:t>экологического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активное неприятие действий, приносящих вред окружающей среде;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расширение опыта деятельности экологической направленности.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8) </w:t>
      </w:r>
      <w:r w:rsidRPr="00DB30F0">
        <w:rPr>
          <w:rFonts w:ascii="Times New Roman" w:hAnsi="Times New Roman"/>
          <w:b/>
          <w:color w:val="000000"/>
          <w:sz w:val="28"/>
          <w:lang w:val="ru-RU"/>
        </w:rPr>
        <w:t>ценности научного познания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C7E4F" w:rsidRPr="00DB30F0" w:rsidRDefault="00AC7E4F" w:rsidP="00AC7E4F">
      <w:pPr>
        <w:spacing w:after="0"/>
        <w:ind w:left="120"/>
        <w:rPr>
          <w:lang w:val="ru-RU"/>
        </w:rPr>
      </w:pPr>
      <w:bookmarkStart w:id="6" w:name="_Toc137510620"/>
      <w:bookmarkEnd w:id="6"/>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МЕТАПРЕДМЕТНЫЕ РЕЗУЛЬТАТЫ</w:t>
      </w:r>
    </w:p>
    <w:p w:rsidR="00AC7E4F" w:rsidRPr="00DB30F0" w:rsidRDefault="00AC7E4F" w:rsidP="00AC7E4F">
      <w:pPr>
        <w:spacing w:after="0" w:line="264" w:lineRule="auto"/>
        <w:ind w:firstLine="600"/>
        <w:jc w:val="both"/>
        <w:rPr>
          <w:lang w:val="ru-RU"/>
        </w:rPr>
      </w:pPr>
      <w:bookmarkStart w:id="7" w:name="_Toc134720971"/>
      <w:bookmarkEnd w:id="7"/>
      <w:r w:rsidRPr="00DB30F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Познавательные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w:t>
      </w:r>
      <w:r w:rsidRPr="00DB30F0">
        <w:rPr>
          <w:rFonts w:ascii="Times New Roman" w:hAnsi="Times New Roman"/>
          <w:i/>
          <w:color w:val="000000"/>
          <w:sz w:val="28"/>
          <w:lang w:val="ru-RU"/>
        </w:rPr>
        <w:t>следующие базовые логические действия</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определять цели деятельности, задавать параметры и критерии их достижения;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выявлять закономерности и противоречия в рассматриваемых явлениях;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развивать креативное мышление при решении жизненных проблем.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w:t>
      </w:r>
      <w:r w:rsidRPr="00DB30F0">
        <w:rPr>
          <w:rFonts w:ascii="Times New Roman" w:hAnsi="Times New Roman"/>
          <w:i/>
          <w:color w:val="000000"/>
          <w:sz w:val="28"/>
          <w:lang w:val="ru-RU"/>
        </w:rPr>
        <w:t>базовые исследовательские действия</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 оценивать приобретённый опыт;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уметь интегрировать знания из разных предметных областей;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w:t>
      </w:r>
      <w:r w:rsidRPr="00DB30F0">
        <w:rPr>
          <w:rFonts w:ascii="Times New Roman" w:hAnsi="Times New Roman"/>
          <w:i/>
          <w:color w:val="000000"/>
          <w:sz w:val="28"/>
          <w:lang w:val="ru-RU"/>
        </w:rPr>
        <w:t>умения работать с информацией</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DB30F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Коммуникативные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коммуникации во всех сферах жизни;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владеть различными способами общения и взаимодействия;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аргументированно вести диалог, уметь смягчать конфликтные ситуации;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Регулятивные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самоорганизации</w:t>
      </w:r>
      <w:r w:rsidRPr="00DB30F0">
        <w:rPr>
          <w:rFonts w:ascii="Times New Roman" w:hAnsi="Times New Roman"/>
          <w:color w:val="000000"/>
          <w:sz w:val="28"/>
          <w:lang w:val="ru-RU"/>
        </w:rPr>
        <w:t xml:space="preserve"> как часть регулятивных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расширять рамки учебного предмета на основе личных предпочтений;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делать осознанный выбор, аргументировать его, брать ответственность за решение;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приобретённый опыт;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постоянно повышать свой образовательный и культурный уровень;</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самоконтроля, принятия себя и других</w:t>
      </w:r>
      <w:r w:rsidRPr="00DB30F0">
        <w:rPr>
          <w:rFonts w:ascii="Times New Roman" w:hAnsi="Times New Roman"/>
          <w:color w:val="000000"/>
          <w:sz w:val="28"/>
          <w:lang w:val="ru-RU"/>
        </w:rPr>
        <w:t xml:space="preserve"> как часть регулятивных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уметь оценивать риски и своевременно принимать решения по их снижению;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мотивы и аргументы других при анализе результатов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себя, понимая свои недостатки и достоинства;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мотивы и аргументы других при анализе результатов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признавать своё право и право других на ошибки;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развивать способность понимать мир с позиции другого человека.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совместной деятельности</w:t>
      </w:r>
      <w:r w:rsidRPr="00DB30F0">
        <w:rPr>
          <w:rFonts w:ascii="Times New Roman" w:hAnsi="Times New Roman"/>
          <w:color w:val="000000"/>
          <w:sz w:val="28"/>
          <w:lang w:val="ru-RU"/>
        </w:rPr>
        <w:t xml:space="preserve"> как часть коммуникативных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понимать и использовать преимущества командной и индивидуальной работы;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C7E4F" w:rsidRPr="00DB30F0" w:rsidRDefault="00AC7E4F" w:rsidP="00AC7E4F">
      <w:pPr>
        <w:spacing w:after="0"/>
        <w:ind w:left="120"/>
        <w:rPr>
          <w:lang w:val="ru-RU"/>
        </w:rPr>
      </w:pPr>
      <w:bookmarkStart w:id="8" w:name="_Toc137510621"/>
      <w:bookmarkEnd w:id="8"/>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ПРЕДМЕТНЫЕ РЕЗУЛЬТАТЫ</w:t>
      </w: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 xml:space="preserve">К концу обучения </w:t>
      </w:r>
      <w:r w:rsidRPr="00DB30F0">
        <w:rPr>
          <w:rFonts w:ascii="Times New Roman" w:hAnsi="Times New Roman"/>
          <w:b/>
          <w:i/>
          <w:color w:val="000000"/>
          <w:sz w:val="28"/>
          <w:lang w:val="ru-RU"/>
        </w:rPr>
        <w:t>в 10 классе</w:t>
      </w:r>
      <w:r w:rsidRPr="00DB30F0">
        <w:rPr>
          <w:rFonts w:ascii="Times New Roman" w:hAnsi="Times New Roman"/>
          <w:color w:val="000000"/>
          <w:sz w:val="28"/>
          <w:lang w:val="ru-RU"/>
        </w:rPr>
        <w:t xml:space="preserve"> </w:t>
      </w:r>
      <w:proofErr w:type="gramStart"/>
      <w:r w:rsidRPr="00DB30F0">
        <w:rPr>
          <w:rFonts w:ascii="Times New Roman" w:hAnsi="Times New Roman"/>
          <w:color w:val="000000"/>
          <w:sz w:val="28"/>
          <w:lang w:val="ru-RU"/>
        </w:rPr>
        <w:t>обучающийся</w:t>
      </w:r>
      <w:proofErr w:type="gramEnd"/>
      <w:r w:rsidRPr="00DB30F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 xml:space="preserve">Раздел «Знания о физической культуре»: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DB30F0">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«Организация самостоятельных занятий»: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 xml:space="preserve">К концу обучения </w:t>
      </w:r>
      <w:r w:rsidRPr="00DB30F0">
        <w:rPr>
          <w:rFonts w:ascii="Times New Roman" w:hAnsi="Times New Roman"/>
          <w:b/>
          <w:i/>
          <w:color w:val="000000"/>
          <w:sz w:val="28"/>
          <w:lang w:val="ru-RU"/>
        </w:rPr>
        <w:t>в 11 классе</w:t>
      </w:r>
      <w:r w:rsidRPr="00DB30F0">
        <w:rPr>
          <w:rFonts w:ascii="Times New Roman" w:hAnsi="Times New Roman"/>
          <w:color w:val="000000"/>
          <w:sz w:val="28"/>
          <w:lang w:val="ru-RU"/>
        </w:rPr>
        <w:t xml:space="preserve"> </w:t>
      </w:r>
      <w:proofErr w:type="gramStart"/>
      <w:r w:rsidRPr="00DB30F0">
        <w:rPr>
          <w:rFonts w:ascii="Times New Roman" w:hAnsi="Times New Roman"/>
          <w:color w:val="000000"/>
          <w:sz w:val="28"/>
          <w:lang w:val="ru-RU"/>
        </w:rPr>
        <w:t>обучающийся</w:t>
      </w:r>
      <w:proofErr w:type="gramEnd"/>
      <w:r w:rsidRPr="00DB30F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lastRenderedPageBreak/>
        <w:t xml:space="preserve">Раздел «Знания о физической культуре»: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«Организация самостоятельных занятий»: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bookmarkEnd w:id="4"/>
    <w:p w:rsidR="00AC7E4F" w:rsidRDefault="00AC7E4F" w:rsidP="00AC7E4F">
      <w:pPr>
        <w:spacing w:after="0"/>
        <w:ind w:left="120"/>
      </w:pPr>
      <w:r w:rsidRPr="00DB30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7E4F" w:rsidRDefault="00AC7E4F" w:rsidP="00AC7E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26"/>
        <w:gridCol w:w="1514"/>
        <w:gridCol w:w="1841"/>
        <w:gridCol w:w="1910"/>
        <w:gridCol w:w="3130"/>
      </w:tblGrid>
      <w:tr w:rsidR="00AC7E4F" w:rsidTr="00AC7E4F">
        <w:trPr>
          <w:trHeight w:val="144"/>
          <w:tblCellSpacing w:w="20" w:type="nil"/>
        </w:trPr>
        <w:tc>
          <w:tcPr>
            <w:tcW w:w="1113" w:type="dxa"/>
            <w:vMerge w:val="restart"/>
            <w:tcMar>
              <w:top w:w="50" w:type="dxa"/>
              <w:left w:w="100" w:type="dxa"/>
            </w:tcMar>
            <w:vAlign w:val="center"/>
          </w:tcPr>
          <w:p w:rsidR="00AC7E4F" w:rsidRDefault="00AC7E4F" w:rsidP="00AC7E4F">
            <w:pPr>
              <w:spacing w:after="0"/>
              <w:ind w:left="135"/>
            </w:pPr>
            <w:r>
              <w:rPr>
                <w:rFonts w:ascii="Times New Roman" w:hAnsi="Times New Roman"/>
                <w:b/>
                <w:color w:val="000000"/>
                <w:sz w:val="24"/>
              </w:rPr>
              <w:t xml:space="preserve">№ п/п </w:t>
            </w:r>
          </w:p>
          <w:p w:rsidR="00AC7E4F" w:rsidRDefault="00AC7E4F" w:rsidP="00AC7E4F">
            <w:pPr>
              <w:spacing w:after="0"/>
              <w:ind w:left="135"/>
            </w:pPr>
          </w:p>
        </w:tc>
        <w:tc>
          <w:tcPr>
            <w:tcW w:w="4519"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gridSpan w:val="3"/>
            <w:tcMar>
              <w:top w:w="50" w:type="dxa"/>
              <w:left w:w="100" w:type="dxa"/>
            </w:tcMar>
            <w:vAlign w:val="center"/>
          </w:tcPr>
          <w:p w:rsidR="00AC7E4F" w:rsidRDefault="00AC7E4F" w:rsidP="00AC7E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30"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7E4F" w:rsidRDefault="00AC7E4F" w:rsidP="00AC7E4F">
            <w:pPr>
              <w:spacing w:after="0"/>
              <w:ind w:left="135"/>
            </w:pPr>
          </w:p>
        </w:tc>
      </w:tr>
      <w:tr w:rsidR="00AC7E4F" w:rsidTr="00AC7E4F">
        <w:trPr>
          <w:trHeight w:val="144"/>
          <w:tblCellSpacing w:w="20" w:type="nil"/>
        </w:trPr>
        <w:tc>
          <w:tcPr>
            <w:tcW w:w="0" w:type="auto"/>
            <w:vMerge/>
            <w:tcBorders>
              <w:top w:val="nil"/>
            </w:tcBorders>
            <w:tcMar>
              <w:top w:w="50" w:type="dxa"/>
              <w:left w:w="100" w:type="dxa"/>
            </w:tcMar>
          </w:tcPr>
          <w:p w:rsidR="00AC7E4F" w:rsidRDefault="00AC7E4F" w:rsidP="00AC7E4F"/>
        </w:tc>
        <w:tc>
          <w:tcPr>
            <w:tcW w:w="0" w:type="auto"/>
            <w:vMerge/>
            <w:tcBorders>
              <w:top w:val="nil"/>
            </w:tcBorders>
            <w:tcMar>
              <w:top w:w="50" w:type="dxa"/>
              <w:left w:w="100" w:type="dxa"/>
            </w:tcMar>
          </w:tcPr>
          <w:p w:rsidR="00AC7E4F" w:rsidRDefault="00AC7E4F" w:rsidP="00AC7E4F"/>
        </w:tc>
        <w:tc>
          <w:tcPr>
            <w:tcW w:w="1527"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7E4F" w:rsidRDefault="00AC7E4F" w:rsidP="00AC7E4F">
            <w:pPr>
              <w:spacing w:after="0"/>
              <w:ind w:left="135"/>
            </w:pPr>
          </w:p>
        </w:tc>
        <w:tc>
          <w:tcPr>
            <w:tcW w:w="18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1910"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vMerge/>
            <w:tcBorders>
              <w:top w:val="nil"/>
            </w:tcBorders>
            <w:tcMar>
              <w:top w:w="50" w:type="dxa"/>
              <w:left w:w="100" w:type="dxa"/>
            </w:tcMa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1.</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Знания о физической культуре</w:t>
            </w:r>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культура как социальное явление</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1.2</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культура как средство укрепления здоровья человека</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2.</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Способы самостоятельной двигательной деятельности</w:t>
            </w:r>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r>
              <w:rPr>
                <w:rFonts w:ascii="Times New Roman" w:hAnsi="Times New Roman"/>
                <w:b/>
                <w:color w:val="000000"/>
                <w:sz w:val="24"/>
              </w:rPr>
              <w:t>ФИЗИЧЕСКОЕ СОВЕРШЕНСТВОВАНИЕ</w:t>
            </w:r>
          </w:p>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lastRenderedPageBreak/>
              <w:t>2.2</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2.3</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1">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2.4</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Модуль "Гимнастика с элементами акробатики"</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2">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2.5</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3">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2.6</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4">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2.7</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87 </w:t>
            </w:r>
          </w:p>
        </w:tc>
        <w:tc>
          <w:tcPr>
            <w:tcW w:w="0" w:type="auto"/>
            <w:gridSpan w:val="3"/>
            <w:tcMar>
              <w:top w:w="50" w:type="dxa"/>
              <w:left w:w="100" w:type="dxa"/>
            </w:tcMar>
            <w:vAlign w:val="cente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3.</w:t>
            </w:r>
            <w:r w:rsidRPr="00DB30F0">
              <w:rPr>
                <w:rFonts w:ascii="Times New Roman" w:hAnsi="Times New Roman"/>
                <w:color w:val="000000"/>
                <w:sz w:val="24"/>
                <w:lang w:val="ru-RU"/>
              </w:rPr>
              <w:t xml:space="preserve"> </w:t>
            </w:r>
            <w:proofErr w:type="spellStart"/>
            <w:r w:rsidRPr="00DB30F0">
              <w:rPr>
                <w:rFonts w:ascii="Times New Roman" w:hAnsi="Times New Roman"/>
                <w:b/>
                <w:color w:val="000000"/>
                <w:sz w:val="24"/>
                <w:lang w:val="ru-RU"/>
              </w:rPr>
              <w:t>Прикладно-ориентированная</w:t>
            </w:r>
            <w:proofErr w:type="spellEnd"/>
            <w:r w:rsidRPr="00DB30F0">
              <w:rPr>
                <w:rFonts w:ascii="Times New Roman" w:hAnsi="Times New Roman"/>
                <w:b/>
                <w:color w:val="000000"/>
                <w:sz w:val="24"/>
                <w:lang w:val="ru-RU"/>
              </w:rPr>
              <w:t xml:space="preserve"> двигательная деятельность</w:t>
            </w:r>
          </w:p>
        </w:tc>
      </w:tr>
      <w:tr w:rsidR="00AC7E4F" w:rsidTr="00AC7E4F">
        <w:trPr>
          <w:trHeight w:val="144"/>
          <w:tblCellSpacing w:w="20" w:type="nil"/>
        </w:trPr>
        <w:tc>
          <w:tcPr>
            <w:tcW w:w="1113" w:type="dxa"/>
            <w:tcMar>
              <w:top w:w="50" w:type="dxa"/>
              <w:left w:w="100" w:type="dxa"/>
            </w:tcMar>
            <w:vAlign w:val="center"/>
          </w:tcPr>
          <w:p w:rsidR="00AC7E4F" w:rsidRPr="00DB30F0" w:rsidRDefault="00AC7E4F" w:rsidP="00AC7E4F">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2"/>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ОБЩЕЕ КОЛИЧЕСТВО ЧАСОВ ПО ПРОГРАММЕ</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3130" w:type="dxa"/>
            <w:tcMar>
              <w:top w:w="50" w:type="dxa"/>
              <w:left w:w="100" w:type="dxa"/>
            </w:tcMar>
            <w:vAlign w:val="center"/>
          </w:tcPr>
          <w:p w:rsidR="00AC7E4F" w:rsidRDefault="00AC7E4F" w:rsidP="00AC7E4F"/>
        </w:tc>
      </w:tr>
    </w:tbl>
    <w:p w:rsidR="00AC7E4F" w:rsidRDefault="00AC7E4F" w:rsidP="00AC7E4F">
      <w:pPr>
        <w:sectPr w:rsidR="00AC7E4F">
          <w:pgSz w:w="16383" w:h="11906" w:orient="landscape"/>
          <w:pgMar w:top="1134" w:right="850" w:bottom="1134" w:left="1701" w:header="720" w:footer="720" w:gutter="0"/>
          <w:cols w:space="720"/>
        </w:sectPr>
      </w:pPr>
    </w:p>
    <w:p w:rsidR="00AC7E4F" w:rsidRDefault="00AC7E4F" w:rsidP="00AC7E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0"/>
        <w:gridCol w:w="4526"/>
        <w:gridCol w:w="1523"/>
        <w:gridCol w:w="1841"/>
        <w:gridCol w:w="1910"/>
        <w:gridCol w:w="3130"/>
      </w:tblGrid>
      <w:tr w:rsidR="00AC7E4F" w:rsidTr="00AC7E4F">
        <w:trPr>
          <w:trHeight w:val="144"/>
          <w:tblCellSpacing w:w="20" w:type="nil"/>
        </w:trPr>
        <w:tc>
          <w:tcPr>
            <w:tcW w:w="1104" w:type="dxa"/>
            <w:vMerge w:val="restart"/>
            <w:tcMar>
              <w:top w:w="50" w:type="dxa"/>
              <w:left w:w="100" w:type="dxa"/>
            </w:tcMar>
            <w:vAlign w:val="center"/>
          </w:tcPr>
          <w:p w:rsidR="00AC7E4F" w:rsidRDefault="00AC7E4F" w:rsidP="00AC7E4F">
            <w:pPr>
              <w:spacing w:after="0"/>
              <w:ind w:left="135"/>
            </w:pPr>
            <w:r>
              <w:rPr>
                <w:rFonts w:ascii="Times New Roman" w:hAnsi="Times New Roman"/>
                <w:b/>
                <w:color w:val="000000"/>
                <w:sz w:val="24"/>
              </w:rPr>
              <w:t xml:space="preserve">№ п/п </w:t>
            </w:r>
          </w:p>
          <w:p w:rsidR="00AC7E4F" w:rsidRDefault="00AC7E4F" w:rsidP="00AC7E4F">
            <w:pPr>
              <w:spacing w:after="0"/>
              <w:ind w:left="135"/>
            </w:pPr>
          </w:p>
        </w:tc>
        <w:tc>
          <w:tcPr>
            <w:tcW w:w="4514"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gridSpan w:val="3"/>
            <w:tcMar>
              <w:top w:w="50" w:type="dxa"/>
              <w:left w:w="100" w:type="dxa"/>
            </w:tcMar>
            <w:vAlign w:val="center"/>
          </w:tcPr>
          <w:p w:rsidR="00AC7E4F" w:rsidRDefault="00AC7E4F" w:rsidP="00AC7E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30"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7E4F" w:rsidRDefault="00AC7E4F" w:rsidP="00AC7E4F">
            <w:pPr>
              <w:spacing w:after="0"/>
              <w:ind w:left="135"/>
            </w:pPr>
          </w:p>
        </w:tc>
      </w:tr>
      <w:tr w:rsidR="00AC7E4F" w:rsidTr="00AC7E4F">
        <w:trPr>
          <w:trHeight w:val="144"/>
          <w:tblCellSpacing w:w="20" w:type="nil"/>
        </w:trPr>
        <w:tc>
          <w:tcPr>
            <w:tcW w:w="0" w:type="auto"/>
            <w:vMerge/>
            <w:tcBorders>
              <w:top w:val="nil"/>
            </w:tcBorders>
            <w:tcMar>
              <w:top w:w="50" w:type="dxa"/>
              <w:left w:w="100" w:type="dxa"/>
            </w:tcMar>
          </w:tcPr>
          <w:p w:rsidR="00AC7E4F" w:rsidRDefault="00AC7E4F" w:rsidP="00AC7E4F"/>
        </w:tc>
        <w:tc>
          <w:tcPr>
            <w:tcW w:w="0" w:type="auto"/>
            <w:vMerge/>
            <w:tcBorders>
              <w:top w:val="nil"/>
            </w:tcBorders>
            <w:tcMar>
              <w:top w:w="50" w:type="dxa"/>
              <w:left w:w="100" w:type="dxa"/>
            </w:tcMar>
          </w:tcPr>
          <w:p w:rsidR="00AC7E4F" w:rsidRDefault="00AC7E4F" w:rsidP="00AC7E4F"/>
        </w:tc>
        <w:tc>
          <w:tcPr>
            <w:tcW w:w="15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7E4F" w:rsidRDefault="00AC7E4F" w:rsidP="00AC7E4F">
            <w:pPr>
              <w:spacing w:after="0"/>
              <w:ind w:left="135"/>
            </w:pPr>
          </w:p>
        </w:tc>
        <w:tc>
          <w:tcPr>
            <w:tcW w:w="18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1910"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vMerge/>
            <w:tcBorders>
              <w:top w:val="nil"/>
            </w:tcBorders>
            <w:tcMar>
              <w:top w:w="50" w:type="dxa"/>
              <w:left w:w="100" w:type="dxa"/>
            </w:tcMa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1.</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Знания о физической культуре</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Здоровый образ жизни современного человека</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2.</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Способы самостоятельной двигательной деятельности</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1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r>
              <w:rPr>
                <w:rFonts w:ascii="Times New Roman" w:hAnsi="Times New Roman"/>
                <w:b/>
                <w:color w:val="000000"/>
                <w:sz w:val="24"/>
              </w:rPr>
              <w:t>ФИЗИЧЕСКОЕ СОВЕРШЕНСТВОВАНИЕ</w:t>
            </w:r>
          </w:p>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1">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2">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2.2</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3">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2.3</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4">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2.4</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Модуль</w:t>
            </w:r>
            <w:proofErr w:type="gramStart"/>
            <w:r w:rsidRPr="00DB30F0">
              <w:rPr>
                <w:rFonts w:ascii="Times New Roman" w:hAnsi="Times New Roman"/>
                <w:color w:val="000000"/>
                <w:sz w:val="24"/>
                <w:lang w:val="ru-RU"/>
              </w:rPr>
              <w:t>"Г</w:t>
            </w:r>
            <w:proofErr w:type="gramEnd"/>
            <w:r w:rsidRPr="00DB30F0">
              <w:rPr>
                <w:rFonts w:ascii="Times New Roman" w:hAnsi="Times New Roman"/>
                <w:color w:val="000000"/>
                <w:sz w:val="24"/>
                <w:lang w:val="ru-RU"/>
              </w:rPr>
              <w:t>имнастика с элементами акробатики"</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2.5</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 </w:t>
            </w: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rPr>
              <w:t>"</w:t>
            </w:r>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2.6</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83 </w:t>
            </w:r>
          </w:p>
        </w:tc>
        <w:tc>
          <w:tcPr>
            <w:tcW w:w="0" w:type="auto"/>
            <w:gridSpan w:val="3"/>
            <w:tcMar>
              <w:top w:w="50" w:type="dxa"/>
              <w:left w:w="100" w:type="dxa"/>
            </w:tcMar>
            <w:vAlign w:val="cente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3.</w:t>
            </w:r>
            <w:r w:rsidRPr="00DB30F0">
              <w:rPr>
                <w:rFonts w:ascii="Times New Roman" w:hAnsi="Times New Roman"/>
                <w:color w:val="000000"/>
                <w:sz w:val="24"/>
                <w:lang w:val="ru-RU"/>
              </w:rPr>
              <w:t xml:space="preserve"> </w:t>
            </w:r>
            <w:proofErr w:type="spellStart"/>
            <w:r w:rsidRPr="00DB30F0">
              <w:rPr>
                <w:rFonts w:ascii="Times New Roman" w:hAnsi="Times New Roman"/>
                <w:b/>
                <w:color w:val="000000"/>
                <w:sz w:val="24"/>
                <w:lang w:val="ru-RU"/>
              </w:rPr>
              <w:t>Прикладно-ориентированная</w:t>
            </w:r>
            <w:proofErr w:type="spellEnd"/>
            <w:r w:rsidRPr="00DB30F0">
              <w:rPr>
                <w:rFonts w:ascii="Times New Roman" w:hAnsi="Times New Roman"/>
                <w:b/>
                <w:color w:val="000000"/>
                <w:sz w:val="24"/>
                <w:lang w:val="ru-RU"/>
              </w:rPr>
              <w:t xml:space="preserve"> двигательная деятельность</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3.2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C7E4F" w:rsidRDefault="00AC7E4F" w:rsidP="00AC7E4F"/>
        </w:tc>
      </w:tr>
      <w:tr w:rsidR="00AC7E4F" w:rsidRPr="008C7059"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4.</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Модуль «Спортивная и физическая подготовка»</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4.1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2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4.2</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1D16ED" w:rsidP="00AC7E4F">
            <w:pPr>
              <w:spacing w:after="0"/>
              <w:ind w:left="135"/>
            </w:pPr>
            <w:hyperlink r:id="rId3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Итого</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2"/>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ОБЩЕЕ КОЛИЧЕСТВО ЧАСОВ ПО ПРОГРАММЕ</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3130" w:type="dxa"/>
            <w:tcMar>
              <w:top w:w="50" w:type="dxa"/>
              <w:left w:w="100" w:type="dxa"/>
            </w:tcMar>
            <w:vAlign w:val="center"/>
          </w:tcPr>
          <w:p w:rsidR="00AC7E4F" w:rsidRDefault="00AC7E4F" w:rsidP="00AC7E4F"/>
        </w:tc>
      </w:tr>
    </w:tbl>
    <w:p w:rsidR="00AC7E4F" w:rsidRDefault="00AC7E4F" w:rsidP="00AC7E4F">
      <w:pPr>
        <w:sectPr w:rsidR="00AC7E4F">
          <w:pgSz w:w="16383" w:h="11906" w:orient="landscape"/>
          <w:pgMar w:top="1134" w:right="850" w:bottom="1134" w:left="1701" w:header="720" w:footer="720" w:gutter="0"/>
          <w:cols w:space="720"/>
        </w:sectPr>
      </w:pPr>
    </w:p>
    <w:p w:rsidR="00947B84" w:rsidRDefault="008C7059">
      <w:r>
        <w:rPr>
          <w:noProof/>
          <w:lang w:val="ru-RU" w:eastAsia="ru-RU"/>
        </w:rPr>
        <w:lastRenderedPageBreak/>
        <w:drawing>
          <wp:inline distT="0" distB="0" distL="0" distR="0">
            <wp:extent cx="5940425" cy="8393579"/>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940425" cy="8393579"/>
                    </a:xfrm>
                    <a:prstGeom prst="rect">
                      <a:avLst/>
                    </a:prstGeom>
                    <a:noFill/>
                    <a:ln w="9525">
                      <a:noFill/>
                      <a:miter lim="800000"/>
                      <a:headEnd/>
                      <a:tailEnd/>
                    </a:ln>
                  </pic:spPr>
                </pic:pic>
              </a:graphicData>
            </a:graphic>
          </wp:inline>
        </w:drawing>
      </w:r>
    </w:p>
    <w:sectPr w:rsidR="00947B84" w:rsidSect="001D1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7E4F"/>
    <w:rsid w:val="001B75C9"/>
    <w:rsid w:val="001D16ED"/>
    <w:rsid w:val="007515B6"/>
    <w:rsid w:val="00851917"/>
    <w:rsid w:val="008C7059"/>
    <w:rsid w:val="00947B84"/>
    <w:rsid w:val="00A77EA9"/>
    <w:rsid w:val="00AC7E4F"/>
    <w:rsid w:val="00DA0330"/>
    <w:rsid w:val="00E50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E4F"/>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E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E4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E4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E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E4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11/" TargetMode="External"/><Relationship Id="rId13" Type="http://schemas.openxmlformats.org/officeDocument/2006/relationships/hyperlink" Target="https://resh.edu.ru/subject/9/11/" TargetMode="External"/><Relationship Id="rId18" Type="http://schemas.openxmlformats.org/officeDocument/2006/relationships/hyperlink" Target="https://resh.edu.ru/subject/9/11/" TargetMode="External"/><Relationship Id="rId26" Type="http://schemas.openxmlformats.org/officeDocument/2006/relationships/hyperlink" Target="https://resh.edu.ru/subject/9/11/" TargetMode="External"/><Relationship Id="rId3" Type="http://schemas.openxmlformats.org/officeDocument/2006/relationships/webSettings" Target="webSettings.xml"/><Relationship Id="rId21" Type="http://schemas.openxmlformats.org/officeDocument/2006/relationships/hyperlink" Target="https://resh.edu.ru/subject/9/11/" TargetMode="External"/><Relationship Id="rId34" Type="http://schemas.microsoft.com/office/2007/relationships/stylesWithEffects" Target="stylesWithEffects.xml"/><Relationship Id="rId7" Type="http://schemas.openxmlformats.org/officeDocument/2006/relationships/hyperlink" Target="https://resh.edu.ru/subject/9/11/" TargetMode="External"/><Relationship Id="rId12" Type="http://schemas.openxmlformats.org/officeDocument/2006/relationships/hyperlink" Target="https://resh.edu.ru/subject/9/11/" TargetMode="External"/><Relationship Id="rId17" Type="http://schemas.openxmlformats.org/officeDocument/2006/relationships/hyperlink" Target="https://resh.edu.ru/subject/9/11/" TargetMode="External"/><Relationship Id="rId25" Type="http://schemas.openxmlformats.org/officeDocument/2006/relationships/hyperlink" Target="https://resh.edu.ru/subject/9/1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sh.edu.ru/subject/9/11/" TargetMode="External"/><Relationship Id="rId20" Type="http://schemas.openxmlformats.org/officeDocument/2006/relationships/hyperlink" Target="https://resh.edu.ru/subject/9/11/" TargetMode="External"/><Relationship Id="rId29" Type="http://schemas.openxmlformats.org/officeDocument/2006/relationships/hyperlink" Target="https://resh.edu.ru/subject/9/11/" TargetMode="External"/><Relationship Id="rId1" Type="http://schemas.openxmlformats.org/officeDocument/2006/relationships/styles" Target="styles.xml"/><Relationship Id="rId6" Type="http://schemas.openxmlformats.org/officeDocument/2006/relationships/hyperlink" Target="https://resh.edu.ru/subject/9/11/" TargetMode="External"/><Relationship Id="rId11" Type="http://schemas.openxmlformats.org/officeDocument/2006/relationships/hyperlink" Target="https://resh.edu.ru/subject/9/11/" TargetMode="External"/><Relationship Id="rId24" Type="http://schemas.openxmlformats.org/officeDocument/2006/relationships/hyperlink" Target="https://resh.edu.ru/subject/9/11/" TargetMode="External"/><Relationship Id="rId32" Type="http://schemas.openxmlformats.org/officeDocument/2006/relationships/fontTable" Target="fontTable.xml"/><Relationship Id="rId5" Type="http://schemas.openxmlformats.org/officeDocument/2006/relationships/hyperlink" Target="https://resh.edu.ru/subject/9/11/" TargetMode="External"/><Relationship Id="rId15" Type="http://schemas.openxmlformats.org/officeDocument/2006/relationships/hyperlink" Target="https://resh.edu.ru/subject/9/11/" TargetMode="External"/><Relationship Id="rId23" Type="http://schemas.openxmlformats.org/officeDocument/2006/relationships/hyperlink" Target="https://resh.edu.ru/subject/9/11/" TargetMode="External"/><Relationship Id="rId28" Type="http://schemas.openxmlformats.org/officeDocument/2006/relationships/hyperlink" Target="https://resh.edu.ru/subject/9/11/" TargetMode="External"/><Relationship Id="rId10" Type="http://schemas.openxmlformats.org/officeDocument/2006/relationships/hyperlink" Target="https://resh.edu.ru/subject/9/11/" TargetMode="External"/><Relationship Id="rId19" Type="http://schemas.openxmlformats.org/officeDocument/2006/relationships/hyperlink" Target="https://resh.edu.ru/subject/9/11/" TargetMode="External"/><Relationship Id="rId31"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https://resh.edu.ru/subject/9/11/" TargetMode="External"/><Relationship Id="rId14" Type="http://schemas.openxmlformats.org/officeDocument/2006/relationships/hyperlink" Target="https://resh.edu.ru/subject/9/11/" TargetMode="External"/><Relationship Id="rId22" Type="http://schemas.openxmlformats.org/officeDocument/2006/relationships/hyperlink" Target="https://resh.edu.ru/subject/9/11/" TargetMode="External"/><Relationship Id="rId27" Type="http://schemas.openxmlformats.org/officeDocument/2006/relationships/hyperlink" Target="https://resh.edu.ru/subject/9/11/" TargetMode="External"/><Relationship Id="rId30" Type="http://schemas.openxmlformats.org/officeDocument/2006/relationships/hyperlink" Target="https://resh.edu.ru/subject/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7265</Words>
  <Characters>41412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Бирюли</dc:creator>
  <cp:lastModifiedBy>1</cp:lastModifiedBy>
  <cp:revision>2</cp:revision>
  <cp:lastPrinted>2023-09-30T00:31:00Z</cp:lastPrinted>
  <dcterms:created xsi:type="dcterms:W3CDTF">2023-10-07T04:10:00Z</dcterms:created>
  <dcterms:modified xsi:type="dcterms:W3CDTF">2023-10-07T04:10:00Z</dcterms:modified>
</cp:coreProperties>
</file>